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667"/>
        <w:gridCol w:w="2836"/>
        <w:gridCol w:w="1656"/>
        <w:gridCol w:w="2539"/>
        <w:gridCol w:w="2945"/>
        <w:gridCol w:w="1124"/>
        <w:gridCol w:w="1127"/>
        <w:gridCol w:w="1112"/>
        <w:gridCol w:w="1271"/>
      </w:tblGrid>
      <w:tr w:rsidR="00704354" w:rsidRPr="00704354" w:rsidTr="00390358">
        <w:trPr>
          <w:trHeight w:val="974"/>
        </w:trPr>
        <w:tc>
          <w:tcPr>
            <w:tcW w:w="5000" w:type="pct"/>
            <w:gridSpan w:val="9"/>
            <w:shd w:val="clear" w:color="auto" w:fill="auto"/>
            <w:vAlign w:val="bottom"/>
            <w:hideMark/>
          </w:tcPr>
          <w:p w:rsidR="00704354" w:rsidRPr="00704354" w:rsidRDefault="00704354" w:rsidP="0039035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9035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Приложение  к постановлению </w:t>
            </w:r>
            <w:r w:rsidRPr="00390358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Администрации города Ханты-Мансийска от  _____ ______ 2015 №_____</w:t>
            </w:r>
            <w:r w:rsidRPr="00390358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"О внесении изменений в постановление Администрации города Ханты-Мансийска от 20.05.2013 № 507 </w:t>
            </w:r>
            <w:r w:rsidRPr="00390358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"О муниципальной программе "Развитие агропромышленного комплекса в городе Ханты-Мансийске  на 2013 - 2015 годы"</w:t>
            </w:r>
            <w:r w:rsidRPr="00390358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04354" w:rsidRPr="00704354" w:rsidTr="00390358">
        <w:trPr>
          <w:trHeight w:val="1063"/>
        </w:trPr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54" w:rsidRPr="00704354" w:rsidRDefault="00704354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Приложение 2</w:t>
            </w:r>
          </w:p>
          <w:p w:rsidR="00704354" w:rsidRPr="00704354" w:rsidRDefault="00704354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к муниципальной программе</w:t>
            </w:r>
          </w:p>
          <w:p w:rsidR="00704354" w:rsidRPr="00704354" w:rsidRDefault="00704354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"Развитие агропромышленного комплекса</w:t>
            </w:r>
          </w:p>
          <w:p w:rsidR="00704354" w:rsidRPr="00704354" w:rsidRDefault="00704354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на территории города Ханты-Мансийска" на 2013 - 2015 годы</w:t>
            </w:r>
          </w:p>
        </w:tc>
      </w:tr>
      <w:tr w:rsidR="00704354" w:rsidRPr="00704354" w:rsidTr="00704354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58" w:rsidRDefault="00390358" w:rsidP="0070435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ПЕРЕЧЕНЬ</w:t>
            </w:r>
          </w:p>
        </w:tc>
      </w:tr>
      <w:tr w:rsidR="00704354" w:rsidRPr="00704354" w:rsidTr="00704354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354" w:rsidRDefault="00704354" w:rsidP="0070435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ПРОГРАММНЫХ МЕРОПРИЯТИЙ</w:t>
            </w:r>
          </w:p>
          <w:p w:rsidR="00390358" w:rsidRPr="00704354" w:rsidRDefault="00390358" w:rsidP="0070435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4354" w:rsidRPr="00704354" w:rsidTr="00704354">
        <w:trPr>
          <w:trHeight w:val="315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Мероприятия программы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Исполнители программы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Финансовые затраты на реализацию, тыс. руб.</w:t>
            </w:r>
          </w:p>
        </w:tc>
      </w:tr>
      <w:tr w:rsidR="00704354" w:rsidRPr="00704354" w:rsidTr="00AF7C62">
        <w:trPr>
          <w:trHeight w:val="315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704354" w:rsidRPr="00704354" w:rsidTr="00AF7C62">
        <w:trPr>
          <w:trHeight w:val="202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2013 г.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2015 г.</w:t>
            </w:r>
          </w:p>
        </w:tc>
      </w:tr>
      <w:tr w:rsidR="00704354" w:rsidRPr="00704354" w:rsidTr="00AF7C62">
        <w:trPr>
          <w:trHeight w:val="31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04354" w:rsidRPr="00704354" w:rsidTr="00704354">
        <w:trPr>
          <w:trHeight w:val="72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Цель: Обеспечение устойчивого развития агропромышленного комплекса для наиболее полного удовлетворения растущего спроса населения города на сельскохозяйственную продукцию, товары народного потребления, а также более полного эффективного использования местных сырьевых и трудовых ресурсов, повышение конкурентоспособности продукции, произведенной на территории города</w:t>
            </w:r>
          </w:p>
        </w:tc>
      </w:tr>
      <w:tr w:rsidR="00704354" w:rsidRPr="00704354" w:rsidTr="00704354">
        <w:trPr>
          <w:trHeight w:val="36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Задача 1. Создание условий для развития растениеводства, переработки и реализации продукции растениеводства</w:t>
            </w:r>
          </w:p>
        </w:tc>
      </w:tr>
      <w:tr w:rsidR="00704354" w:rsidRPr="00704354" w:rsidTr="00AF7C62">
        <w:trPr>
          <w:trHeight w:val="131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субсидий на производство и реализацию продукции растениеводства в открытом грунте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75,70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26,90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48,80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04354" w:rsidRPr="00704354" w:rsidTr="00AF7C62">
        <w:trPr>
          <w:trHeight w:val="132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субсидий на компенсацию части затрат на производство и реализацию продукции растениеводства в защищенном грунте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6255D" w:rsidP="0076255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6255D" w:rsidP="0076255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18,50</w:t>
            </w:r>
          </w:p>
        </w:tc>
      </w:tr>
      <w:tr w:rsidR="00704354" w:rsidRPr="00704354" w:rsidTr="00AF7C62">
        <w:trPr>
          <w:trHeight w:val="315"/>
        </w:trPr>
        <w:tc>
          <w:tcPr>
            <w:tcW w:w="25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6255D" w:rsidP="0076255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114,20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46,90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48,80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AF7C62" w:rsidP="0076255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18,</w:t>
            </w:r>
            <w:r w:rsidR="0076255D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AF7C62" w:rsidRPr="00704354" w:rsidTr="00AF7C62">
        <w:trPr>
          <w:trHeight w:val="265"/>
        </w:trPr>
        <w:tc>
          <w:tcPr>
            <w:tcW w:w="25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76255D" w:rsidP="0076255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114,20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153CD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46,90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153CD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48,80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76255D" w:rsidP="0076255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18,50</w:t>
            </w:r>
          </w:p>
        </w:tc>
      </w:tr>
      <w:tr w:rsidR="00AF7C62" w:rsidRPr="00704354" w:rsidTr="00AF7C62">
        <w:trPr>
          <w:trHeight w:val="315"/>
        </w:trPr>
        <w:tc>
          <w:tcPr>
            <w:tcW w:w="25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F7C62" w:rsidRPr="00704354" w:rsidTr="00704354">
        <w:trPr>
          <w:trHeight w:val="4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Задача 2. Создание условий для развития системы заготовки и переработки дикоросов</w:t>
            </w:r>
          </w:p>
        </w:tc>
      </w:tr>
      <w:tr w:rsidR="00AF7C62" w:rsidRPr="00704354" w:rsidTr="00AF7C62">
        <w:trPr>
          <w:trHeight w:val="139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Субсидирование глубокой переработки продукции дикоросов, заготовленных на территории Ханты-Мансийского автономного округа - Югры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E56A2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1 453,50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156,60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1 011,90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E56A2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85,00</w:t>
            </w:r>
          </w:p>
        </w:tc>
      </w:tr>
      <w:tr w:rsidR="00AF7C62" w:rsidRPr="00704354" w:rsidTr="00AF7C62">
        <w:trPr>
          <w:trHeight w:val="281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Субсидирование продукции дикоросов, заготовленной на территории Ханты-Мансийского автономного округа - Югры, при реализации переработчикам продукции дикоросов, а также государственным, муниципальным предприятиям и бюджетным муниципальным учреждениям социальной сферы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E56A2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4 186,76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821,96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1 288,00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AF7C6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2 076,8</w:t>
            </w:r>
          </w:p>
        </w:tc>
      </w:tr>
      <w:tr w:rsidR="00AF7C62" w:rsidRPr="00704354" w:rsidTr="00A3365A">
        <w:trPr>
          <w:trHeight w:val="227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субсидий на возмещение части затрат на возведение (строительство), оснащение, страхование пунктов по приемке дикоросов, приобретение материально-технических средств и оборудования для хранения, транспортировки и переработки дикоросов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1 680,90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1 680,90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F7C62" w:rsidRPr="00704354" w:rsidTr="00A3365A">
        <w:trPr>
          <w:trHeight w:val="124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Компенсация части затрат на организацию презентации продукции из дикоросов, участие в выставках-ярмарках, форумах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F7C62" w:rsidRPr="00704354" w:rsidTr="00AF7C62">
        <w:trPr>
          <w:trHeight w:val="315"/>
        </w:trPr>
        <w:tc>
          <w:tcPr>
            <w:tcW w:w="25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7 321,16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978,56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3 980,80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2 361,80</w:t>
            </w:r>
          </w:p>
        </w:tc>
      </w:tr>
      <w:tr w:rsidR="00AF7C62" w:rsidRPr="00704354" w:rsidTr="00AF7C62">
        <w:trPr>
          <w:trHeight w:val="246"/>
        </w:trPr>
        <w:tc>
          <w:tcPr>
            <w:tcW w:w="25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7 321,16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978,56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3 980,80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2 361,80</w:t>
            </w:r>
          </w:p>
        </w:tc>
      </w:tr>
      <w:tr w:rsidR="00AF7C62" w:rsidRPr="00704354" w:rsidTr="00AF7C62">
        <w:trPr>
          <w:trHeight w:val="315"/>
        </w:trPr>
        <w:tc>
          <w:tcPr>
            <w:tcW w:w="25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F7C62" w:rsidRPr="00704354" w:rsidTr="00704354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Задача 3. Создание условий для развития животноводства, переработки и реализации продукции животноводства</w:t>
            </w:r>
          </w:p>
        </w:tc>
      </w:tr>
      <w:tr w:rsidR="00AF7C62" w:rsidRPr="00704354" w:rsidTr="00AF7C62">
        <w:trPr>
          <w:trHeight w:val="123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Субсидии на реализацию товарного молока и молокопродуктов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39133C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9133C">
              <w:rPr>
                <w:rFonts w:eastAsia="Times New Roman" w:cs="Times New Roman"/>
                <w:color w:val="000000"/>
                <w:sz w:val="20"/>
                <w:szCs w:val="20"/>
              </w:rPr>
              <w:t>1 581,10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154,80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1 426,30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F7C62" w:rsidRPr="00704354" w:rsidTr="00AF7C62">
        <w:trPr>
          <w:trHeight w:val="126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Субсидии на реализацию товарного мяса крупного рогатого скота, лошадей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39133C" w:rsidRDefault="00673BC0" w:rsidP="00673BC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792,615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582,20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3C" w:rsidRPr="00704354" w:rsidRDefault="00673BC0" w:rsidP="00673BC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210,415</w:t>
            </w:r>
          </w:p>
        </w:tc>
      </w:tr>
      <w:tr w:rsidR="00AF7C62" w:rsidRPr="00704354" w:rsidTr="00AF7C62">
        <w:trPr>
          <w:trHeight w:val="141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Развитие прочих отраслей животноводства: свиноводства, птицеводства, кролиководства и звероводства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39133C" w:rsidRDefault="0039133C" w:rsidP="0039133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9133C">
              <w:rPr>
                <w:rFonts w:eastAsia="Times New Roman" w:cs="Times New Roman"/>
                <w:color w:val="000000"/>
                <w:sz w:val="20"/>
                <w:szCs w:val="20"/>
              </w:rPr>
              <w:t>1 821,485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545,20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671,80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39133C" w:rsidP="0039133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604,485</w:t>
            </w:r>
          </w:p>
        </w:tc>
      </w:tr>
      <w:tr w:rsidR="00AF7C62" w:rsidRPr="00704354" w:rsidTr="00AF7C62">
        <w:trPr>
          <w:trHeight w:val="140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субсидий на содержание маточного поголовья животных (личные подсобные хозяйства)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39133C" w:rsidRDefault="00673BC0" w:rsidP="00673BC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795,00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374,20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163,40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673BC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673BC0">
              <w:rPr>
                <w:rFonts w:eastAsia="Times New Roman" w:cs="Times New Roman"/>
                <w:color w:val="000000"/>
                <w:sz w:val="20"/>
                <w:szCs w:val="20"/>
              </w:rPr>
              <w:t>57,4</w:t>
            </w:r>
          </w:p>
        </w:tc>
      </w:tr>
      <w:tr w:rsidR="00AF7C62" w:rsidRPr="00704354" w:rsidTr="00AF7C62">
        <w:trPr>
          <w:trHeight w:val="315"/>
        </w:trPr>
        <w:tc>
          <w:tcPr>
            <w:tcW w:w="25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Итого по задаче 3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39133C" w:rsidRDefault="00673BC0" w:rsidP="00673BC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4 990,20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1 074,20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2 843,70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39133C" w:rsidP="00673BC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1</w:t>
            </w:r>
            <w:r w:rsidR="00673BC0">
              <w:rPr>
                <w:rFonts w:eastAsia="Times New Roman" w:cs="Times New Roman"/>
                <w:color w:val="000000"/>
                <w:sz w:val="20"/>
                <w:szCs w:val="20"/>
              </w:rPr>
              <w:t> 072,30</w:t>
            </w:r>
          </w:p>
        </w:tc>
      </w:tr>
      <w:tr w:rsidR="00AF7C62" w:rsidRPr="00704354" w:rsidTr="00AF7C62">
        <w:trPr>
          <w:trHeight w:val="123"/>
        </w:trPr>
        <w:tc>
          <w:tcPr>
            <w:tcW w:w="25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39133C" w:rsidRDefault="00673BC0" w:rsidP="00673BC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4 990,20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1 074,20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2 843,70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39133C" w:rsidP="00673BC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1</w:t>
            </w:r>
            <w:r w:rsidR="00673BC0">
              <w:rPr>
                <w:rFonts w:eastAsia="Times New Roman" w:cs="Times New Roman"/>
                <w:color w:val="000000"/>
                <w:sz w:val="20"/>
                <w:szCs w:val="20"/>
              </w:rPr>
              <w:t> 072,30</w:t>
            </w:r>
          </w:p>
        </w:tc>
      </w:tr>
      <w:tr w:rsidR="00AF7C62" w:rsidRPr="00704354" w:rsidTr="00AF7C62">
        <w:trPr>
          <w:trHeight w:val="315"/>
        </w:trPr>
        <w:tc>
          <w:tcPr>
            <w:tcW w:w="25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39133C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9133C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F7C62" w:rsidRPr="00704354" w:rsidTr="00704354">
        <w:trPr>
          <w:trHeight w:val="5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Задача 4. Создание условий для развития и модернизации рыбной отрасли в городе Ханты-Мансийске, повышение эффективности использования и развития ресурсного потенциала </w:t>
            </w:r>
            <w:proofErr w:type="spellStart"/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комплекса</w:t>
            </w:r>
          </w:p>
        </w:tc>
      </w:tr>
      <w:tr w:rsidR="00AF7C62" w:rsidRPr="00704354" w:rsidTr="00AF7C62">
        <w:trPr>
          <w:trHeight w:val="169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Предоставление субсидий на возмещение части затрат по развитию материально-технической базы рыбодобывающих и </w:t>
            </w:r>
            <w:proofErr w:type="spellStart"/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рыбоперерабатывающих</w:t>
            </w:r>
            <w:proofErr w:type="spellEnd"/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предприятий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11 186,00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10 686,00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F7C62" w:rsidRPr="00704354" w:rsidTr="0068539B">
        <w:trPr>
          <w:trHeight w:val="83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субсидий на возмещение части затрат на приобретение посадочного материала для разведения рыб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1 114,00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614,00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F7C62" w:rsidRPr="00704354" w:rsidTr="0068539B">
        <w:trPr>
          <w:trHeight w:val="152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субсидий на возмещение части затрат за потребляемую электроэнергию, водоснабжение и газоснабжение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F7C62" w:rsidRPr="00704354" w:rsidTr="0068539B">
        <w:trPr>
          <w:trHeight w:val="139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Субсидирование вылова и реализации товарной пищевой рыбы (в том числе искусственно выращенной), товарной пищевой </w:t>
            </w:r>
            <w:proofErr w:type="spellStart"/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рыбопродукции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99387C" w:rsidP="0099387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33 498,04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6 956,24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11 744,00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99387C" w:rsidP="0099387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14 797,80</w:t>
            </w:r>
          </w:p>
        </w:tc>
      </w:tr>
      <w:tr w:rsidR="00AF7C62" w:rsidRPr="00704354" w:rsidTr="0068539B">
        <w:trPr>
          <w:trHeight w:val="154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Инвестиции в уставный капитал открытого акционерного общества "Рыбокомбинат Ханты-Мансийский" для развития и модернизации предприятия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F7C62" w:rsidRPr="00704354" w:rsidTr="00AF7C62">
        <w:trPr>
          <w:trHeight w:val="315"/>
        </w:trPr>
        <w:tc>
          <w:tcPr>
            <w:tcW w:w="25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Итого по задаче 4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99387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  <w:r w:rsidR="0099387C">
              <w:rPr>
                <w:rFonts w:eastAsia="Times New Roman" w:cs="Times New Roman"/>
                <w:color w:val="000000"/>
                <w:sz w:val="20"/>
                <w:szCs w:val="20"/>
              </w:rPr>
              <w:t>9 798,04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63 256,24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40 744,00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99387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99387C">
              <w:rPr>
                <w:rFonts w:eastAsia="Times New Roman" w:cs="Times New Roman"/>
                <w:color w:val="000000"/>
                <w:sz w:val="20"/>
                <w:szCs w:val="20"/>
              </w:rPr>
              <w:t>5 797,80</w:t>
            </w:r>
          </w:p>
        </w:tc>
      </w:tr>
      <w:tr w:rsidR="00AF7C62" w:rsidRPr="00704354" w:rsidTr="00AF7C62">
        <w:trPr>
          <w:trHeight w:val="377"/>
        </w:trPr>
        <w:tc>
          <w:tcPr>
            <w:tcW w:w="25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99387C" w:rsidP="0099387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33 498,04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6 956,24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11 744,00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99387C" w:rsidP="0099387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14 797,80</w:t>
            </w:r>
          </w:p>
        </w:tc>
      </w:tr>
      <w:tr w:rsidR="00AF7C62" w:rsidRPr="00704354" w:rsidTr="00AF7C62">
        <w:trPr>
          <w:trHeight w:val="315"/>
        </w:trPr>
        <w:tc>
          <w:tcPr>
            <w:tcW w:w="25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86 300,00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56 300,00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F7C62" w:rsidRPr="00704354" w:rsidTr="00704354">
        <w:trPr>
          <w:trHeight w:val="43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Задача 5. Создание условий для расширения рынка сельскохозяйственной продукции и развития малых форм хозяйствования</w:t>
            </w:r>
          </w:p>
        </w:tc>
      </w:tr>
      <w:tr w:rsidR="00AF7C62" w:rsidRPr="00704354" w:rsidTr="00AF7C62">
        <w:trPr>
          <w:trHeight w:val="211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Содействие повышению качества и конкурентоспособности продукции сельскохозяйственных производителей путем проведения семинаров, выставок, ярмарок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Управление потребительского рынка и защиты </w:t>
            </w:r>
            <w:proofErr w:type="gramStart"/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F7C62" w:rsidRPr="00704354" w:rsidTr="00AF7C62">
        <w:trPr>
          <w:trHeight w:val="156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1946C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субсидии на возмещение части затрат на развитие материально-технической базы (за исключением личных подсобных хозяйств)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446,50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362,50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4F4D44" w:rsidP="004F4D4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F7C62" w:rsidRPr="00704354" w:rsidTr="00AF7C62">
        <w:trPr>
          <w:trHeight w:val="154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гражданам города торговых мест на рынках города для реализации выращенной сельскохозяйственной продукции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Управление потребительского рынка и защиты </w:t>
            </w:r>
            <w:proofErr w:type="gramStart"/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7C62" w:rsidRPr="00704354" w:rsidTr="00AF7C62">
        <w:trPr>
          <w:trHeight w:val="310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Оказание консультационной помощи гражданам, ведущим личное подсобное хозяйство, и крестьянским (фермерским) хозяйствам в упрощении процедур землеустройства при постановке на кадастровый учет и регистрации прав собственности на земельные участки из земель сельскохозяйственного назначения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7C62" w:rsidRPr="00704354" w:rsidTr="00AF7C62">
        <w:trPr>
          <w:trHeight w:val="240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Ведение реестра сельскохозяйственных производителей, получающих субсидию из бюджета города Ханты-Мансийска и Ханты-Мансийского автономного округа - Югры на реализацию своей продукции (включая согласование реестра счетов на реализацию продукции)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7C62" w:rsidRPr="00704354" w:rsidTr="00AF7C62">
        <w:trPr>
          <w:trHeight w:val="197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5.6.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Информационное сопровождение мероприятий, подготовленных и проводимых Администрацией города Ханты-Мансийска в сфере развития агропромышленного комплекса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Управление экономического развития и инвестиций Администрации города Ханты-Мансийска, управление общественных связей Администрации города Ханты-Мансийска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7C62" w:rsidRPr="00704354" w:rsidTr="00AF7C62">
        <w:trPr>
          <w:trHeight w:val="315"/>
        </w:trPr>
        <w:tc>
          <w:tcPr>
            <w:tcW w:w="25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Итого по задаче 5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446,50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362,50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F7C62" w:rsidRPr="00704354" w:rsidTr="00AF7C62">
        <w:trPr>
          <w:trHeight w:val="375"/>
        </w:trPr>
        <w:tc>
          <w:tcPr>
            <w:tcW w:w="25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446,50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362,50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F7C62" w:rsidRPr="00704354" w:rsidTr="00AF7C62">
        <w:trPr>
          <w:trHeight w:val="315"/>
        </w:trPr>
        <w:tc>
          <w:tcPr>
            <w:tcW w:w="25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F7C62" w:rsidRPr="00704354" w:rsidTr="00704354">
        <w:trPr>
          <w:trHeight w:val="40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Задача 6. Обеспечение стабильной благополучной эпизоотической обстановки и защита населения от болезней, общих для человека и животных</w:t>
            </w:r>
          </w:p>
        </w:tc>
      </w:tr>
      <w:tr w:rsidR="00AF7C62" w:rsidRPr="00704354" w:rsidTr="00AF7C62">
        <w:trPr>
          <w:trHeight w:val="168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Обеспечение осуществления отлова, транспортировки, учета, содержания, умерщвления, утилизации безнадзорных и бродячих животных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Муниципальное казенное учреждение "Служба муниципального заказа в ЖКХ"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1 184,20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592,10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592,10</w:t>
            </w:r>
          </w:p>
        </w:tc>
      </w:tr>
      <w:tr w:rsidR="00AF7C62" w:rsidRPr="00704354" w:rsidTr="00AF7C62">
        <w:trPr>
          <w:trHeight w:val="315"/>
        </w:trPr>
        <w:tc>
          <w:tcPr>
            <w:tcW w:w="25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Итого по задаче 6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1 184,20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592,10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592,10</w:t>
            </w:r>
          </w:p>
        </w:tc>
      </w:tr>
      <w:tr w:rsidR="00AF7C62" w:rsidRPr="00704354" w:rsidTr="00AF7C62">
        <w:trPr>
          <w:trHeight w:val="236"/>
        </w:trPr>
        <w:tc>
          <w:tcPr>
            <w:tcW w:w="25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1 184,20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592,10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592,10</w:t>
            </w:r>
          </w:p>
        </w:tc>
      </w:tr>
      <w:tr w:rsidR="00AF7C62" w:rsidRPr="00704354" w:rsidTr="00AF7C62">
        <w:trPr>
          <w:trHeight w:val="315"/>
        </w:trPr>
        <w:tc>
          <w:tcPr>
            <w:tcW w:w="25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F7C62" w:rsidRPr="00704354" w:rsidTr="00AF7C62">
        <w:trPr>
          <w:trHeight w:val="245"/>
        </w:trPr>
        <w:tc>
          <w:tcPr>
            <w:tcW w:w="25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CB339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  <w:r w:rsidR="00374E05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9659B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374E05">
              <w:rPr>
                <w:rFonts w:eastAsia="Times New Roman" w:cs="Times New Roman"/>
                <w:color w:val="000000"/>
                <w:sz w:val="20"/>
                <w:szCs w:val="20"/>
              </w:rPr>
              <w:t>854,30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65 718,40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48 293,40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374E05" w:rsidP="00374E0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19 842,5</w:t>
            </w:r>
            <w:r w:rsidR="00AF7C62"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F7C62" w:rsidRPr="00704354" w:rsidTr="00AF7C62">
        <w:trPr>
          <w:trHeight w:val="265"/>
        </w:trPr>
        <w:tc>
          <w:tcPr>
            <w:tcW w:w="25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374E0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="00374E05">
              <w:rPr>
                <w:rFonts w:eastAsia="Times New Roman" w:cs="Times New Roman"/>
                <w:color w:val="000000"/>
                <w:sz w:val="20"/>
                <w:szCs w:val="20"/>
              </w:rPr>
              <w:t>7 554,30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9 418,40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19 293,40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374E05" w:rsidP="00374E0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18 842,50</w:t>
            </w:r>
          </w:p>
        </w:tc>
      </w:tr>
      <w:tr w:rsidR="00AF7C62" w:rsidRPr="00704354" w:rsidTr="00AF7C62">
        <w:trPr>
          <w:trHeight w:val="315"/>
        </w:trPr>
        <w:tc>
          <w:tcPr>
            <w:tcW w:w="25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86 300,00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56 300,00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</w:tbl>
    <w:p w:rsidR="004C1686" w:rsidRDefault="004C1686" w:rsidP="0082199E"/>
    <w:sectPr w:rsidR="004C1686" w:rsidSect="007043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54"/>
    <w:rsid w:val="001946C7"/>
    <w:rsid w:val="00374E05"/>
    <w:rsid w:val="00390358"/>
    <w:rsid w:val="0039133C"/>
    <w:rsid w:val="00443F45"/>
    <w:rsid w:val="00445BAE"/>
    <w:rsid w:val="004C1686"/>
    <w:rsid w:val="004F4D44"/>
    <w:rsid w:val="005024D3"/>
    <w:rsid w:val="00616537"/>
    <w:rsid w:val="00673BC0"/>
    <w:rsid w:val="0068539B"/>
    <w:rsid w:val="006A11C2"/>
    <w:rsid w:val="00704354"/>
    <w:rsid w:val="0076255D"/>
    <w:rsid w:val="0082199E"/>
    <w:rsid w:val="009659BF"/>
    <w:rsid w:val="0099387C"/>
    <w:rsid w:val="00A3365A"/>
    <w:rsid w:val="00AF7C62"/>
    <w:rsid w:val="00CB3390"/>
    <w:rsid w:val="00E5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D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D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64D0F-6D0A-4D97-815F-3EE9C4FE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Попова Ольга Андреевна</cp:lastModifiedBy>
  <cp:revision>17</cp:revision>
  <cp:lastPrinted>2015-12-28T09:25:00Z</cp:lastPrinted>
  <dcterms:created xsi:type="dcterms:W3CDTF">2015-09-22T13:10:00Z</dcterms:created>
  <dcterms:modified xsi:type="dcterms:W3CDTF">2015-12-29T12:16:00Z</dcterms:modified>
</cp:coreProperties>
</file>